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2BE" w:rsidRPr="002B78DC" w:rsidRDefault="000652BE" w:rsidP="000652BE">
      <w:pPr>
        <w:pStyle w:val="a3"/>
        <w:ind w:firstLine="5954"/>
        <w:rPr>
          <w:sz w:val="28"/>
          <w:szCs w:val="28"/>
        </w:rPr>
      </w:pPr>
      <w:r w:rsidRPr="002B78DC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№2</w:t>
      </w:r>
    </w:p>
    <w:p w:rsidR="000652BE" w:rsidRPr="002B78DC" w:rsidRDefault="000652BE" w:rsidP="000652BE">
      <w:pPr>
        <w:pStyle w:val="a3"/>
        <w:ind w:firstLine="595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0652BE" w:rsidRPr="002B78DC" w:rsidRDefault="000652BE" w:rsidP="000652BE">
      <w:pPr>
        <w:pStyle w:val="a3"/>
        <w:ind w:firstLine="595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0652BE" w:rsidRPr="002B78DC" w:rsidRDefault="000652BE" w:rsidP="000652BE">
      <w:pPr>
        <w:pStyle w:val="a3"/>
        <w:ind w:firstLine="595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0652BE" w:rsidRPr="00C9187C" w:rsidRDefault="00C9187C" w:rsidP="000652BE">
      <w:pPr>
        <w:pStyle w:val="a3"/>
        <w:ind w:firstLine="5954"/>
        <w:rPr>
          <w:rFonts w:eastAsia="Times New Roman"/>
          <w:kern w:val="3"/>
          <w:sz w:val="28"/>
          <w:szCs w:val="28"/>
          <w:lang w:eastAsia="ja-JP" w:bidi="fa-IR"/>
        </w:rPr>
      </w:pPr>
      <w:r>
        <w:rPr>
          <w:rFonts w:eastAsia="Times New Roman"/>
          <w:kern w:val="3"/>
          <w:sz w:val="28"/>
          <w:szCs w:val="28"/>
          <w:lang w:eastAsia="ja-JP" w:bidi="fa-IR"/>
        </w:rPr>
        <w:t>о</w:t>
      </w:r>
      <w:r w:rsidR="000652BE" w:rsidRPr="002B78DC">
        <w:rPr>
          <w:rFonts w:eastAsia="Times New Roman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/>
          <w:kern w:val="3"/>
          <w:sz w:val="28"/>
          <w:szCs w:val="28"/>
          <w:lang w:eastAsia="ja-JP" w:bidi="fa-IR"/>
        </w:rPr>
        <w:t xml:space="preserve"> 30 сентября</w:t>
      </w:r>
      <w:r w:rsidR="000652BE" w:rsidRPr="002B78DC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 w:rsidR="000652BE" w:rsidRPr="002B78DC">
        <w:rPr>
          <w:rFonts w:eastAsia="Times New Roman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/>
          <w:kern w:val="3"/>
          <w:sz w:val="28"/>
          <w:szCs w:val="28"/>
          <w:lang w:eastAsia="ja-JP" w:bidi="fa-IR"/>
        </w:rPr>
        <w:t>15</w:t>
      </w:r>
      <w:r w:rsidR="000652BE" w:rsidRPr="002B78DC">
        <w:rPr>
          <w:rFonts w:eastAsia="Times New Roman"/>
          <w:kern w:val="3"/>
          <w:sz w:val="28"/>
          <w:szCs w:val="28"/>
          <w:lang w:val="de-DE" w:eastAsia="ja-JP" w:bidi="fa-IR"/>
        </w:rPr>
        <w:t>года</w:t>
      </w:r>
      <w:r w:rsidR="000652BE">
        <w:rPr>
          <w:rFonts w:eastAsia="Times New Roman"/>
          <w:kern w:val="3"/>
          <w:sz w:val="28"/>
          <w:szCs w:val="28"/>
          <w:lang w:eastAsia="ja-JP" w:bidi="fa-IR"/>
        </w:rPr>
        <w:t xml:space="preserve"> </w:t>
      </w:r>
      <w:r>
        <w:rPr>
          <w:rFonts w:eastAsia="Times New Roman"/>
          <w:kern w:val="3"/>
          <w:sz w:val="28"/>
          <w:szCs w:val="28"/>
          <w:lang w:val="de-DE" w:eastAsia="ja-JP" w:bidi="fa-IR"/>
        </w:rPr>
        <w:t>№</w:t>
      </w:r>
      <w:r>
        <w:rPr>
          <w:rFonts w:eastAsia="Times New Roman"/>
          <w:kern w:val="3"/>
          <w:sz w:val="28"/>
          <w:szCs w:val="28"/>
          <w:lang w:eastAsia="ja-JP" w:bidi="fa-IR"/>
        </w:rPr>
        <w:t>226</w:t>
      </w:r>
      <w:bookmarkStart w:id="0" w:name="_GoBack"/>
      <w:bookmarkEnd w:id="0"/>
    </w:p>
    <w:p w:rsidR="007172FD" w:rsidRDefault="007172FD" w:rsidP="000652B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right="-45" w:firstLine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50FE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50FE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>должностей, периоды службы (работы) в которых включаются в стаж муниципальной службы для назначения пенсии за выслугу лет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" w:name="sub_201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Муниципальные должности (депутаты члены выборных органов местного самоуправления, выборные должностные лица местного самоуправления, члены избирательных комиссий муниципального образования, действующие на постоянной основе и являющиеся юридическими лицами, с правом решающего голоса), замещаемые на постоянной (штатной) основе.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sub_202"/>
      <w:bookmarkEnd w:id="1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Должности муниципальной службы (муниципальные должности муниципальной службы).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sub_203"/>
      <w:bookmarkEnd w:id="2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Государственные должности Российской Федерации.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" w:name="sub_204"/>
      <w:bookmarkEnd w:id="3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 Государственные должности Краснодарского края и иных субъектов Российской Федерации.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" w:name="sub_205"/>
      <w:bookmarkEnd w:id="4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5. Должности федеральной государственной гражданской службы, предусмотренные </w:t>
      </w:r>
      <w:hyperlink r:id="rId5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Реестром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должностей федеральной государственной гражданской службы, утверждённым </w:t>
      </w:r>
      <w:hyperlink r:id="rId6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Указом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Президента Российской Федерации от 31 декабря 2005 года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1574 «О Реестре должностей федеральной государственной службы».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6" w:name="sub_206"/>
      <w:bookmarkEnd w:id="5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 Должности государственной гражданской службы субъектов Российской Федерации, предусмотренные реестрами должностей государственной гражданской службы субъектов Российской Федерации, утверждёнными законами или иными нормативными правовыми актами субъектов Российской Федерации.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7" w:name="sub_207"/>
      <w:bookmarkEnd w:id="6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7. Государственные должности федеральных государственных служащих, которые были предусмотрены </w:t>
      </w:r>
      <w:hyperlink r:id="rId7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Реестром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государственных должностей федеральных государственных служащих, утверждённым </w:t>
      </w:r>
      <w:hyperlink r:id="rId8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Указом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Президента Российской Федерации от 11 января 1995 года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 «О Реестре государственных должностей федеральных государственных служащих».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8" w:name="sub_208"/>
      <w:bookmarkEnd w:id="7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8. Государственные должности федеральной государственной службы, предусмотренные перечнями государственных должностей государственной службы, которые считались соответствующими разделами </w:t>
      </w:r>
      <w:hyperlink r:id="rId9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Реестра</w:t>
        </w:r>
      </w:hyperlink>
      <w:r w:rsidRPr="00650F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государственных должностей государственной службы Российской Федерации.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9" w:name="sub_209"/>
      <w:bookmarkEnd w:id="8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9. Государственные должности государственной службы субъектов Российской Федерации.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0" w:name="sub_210"/>
      <w:bookmarkEnd w:id="9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10. Должности прокурорских работников, определяемые в соответствии с </w:t>
      </w:r>
      <w:hyperlink r:id="rId10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Российской Федерации от 17 января 1992 года № 2202-1 «О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прокуратуре Российской Федерации».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1" w:name="sub_211"/>
      <w:bookmarkEnd w:id="10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11. Должности сотрудников Следственного комитета Российской Федерации, определяемые в соответствии с </w:t>
      </w:r>
      <w:hyperlink r:id="rId11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Федеральным законом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28 декабря 2010 года №403-ФЗ «О Следственном комитете Российской Федерации».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2" w:name="sub_212"/>
      <w:bookmarkEnd w:id="11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12. Должности (воинские должности), прохождение службы (военной службы) в которых засчитывается в соответствии с законодательством Российской Федерации в выслугу лет для назначения пенсии за выслугу лет лицам, проходившим военную службу, службу в органах внутренних дел Российской Федерации, Государственной противопожарной службе, органах по контролю за оборотом наркотических средств и психотропных веществ, учреждениях и органах уголовно-исполнительной системы.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3" w:name="sub_213"/>
      <w:bookmarkEnd w:id="12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13. Должности сотрудников федеральных органов налоговой полиции, которые определялись в порядке, установленном законодательством Российской Федерации.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4" w:name="sub_214"/>
      <w:bookmarkEnd w:id="13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14. Должности сотрудников таможенных органов Российской Федерации, определяемые в соответствии с </w:t>
      </w:r>
      <w:hyperlink r:id="rId12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Федеральным законом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21 июля 1997 года №114-ФЗ «О службе в таможенных органах Российской Федерации».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5" w:name="sub_215"/>
      <w:bookmarkEnd w:id="14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15. Должности руководителей, специалистов и служащих, включая выборные должности, замещаемые на постоянной основе, с 1 января 1992 года до введения в действие </w:t>
      </w:r>
      <w:hyperlink r:id="rId13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сводного перечня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государственных должностей Российской Федерации, утверждённого </w:t>
      </w:r>
      <w:hyperlink r:id="rId14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Указом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Президента Российской Федерации от 11 января 1995 года  №32 «О государственных должностях Российской Федерации», </w:t>
      </w:r>
      <w:hyperlink r:id="rId15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Реестра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государственных должностей федеральных государственных служащих, утверждённого </w:t>
      </w:r>
      <w:hyperlink r:id="rId16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Указом</w:t>
        </w:r>
      </w:hyperlink>
      <w:r w:rsidRPr="00650F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Президента Российской Федерации от 11 января 1995 года №33 «О Реестре государственных должностей федеральных государственных служащих», перечней государственных должностей федеральной государственной службы, которые считались соответствующими разделами </w:t>
      </w:r>
      <w:hyperlink r:id="rId17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Реестра</w:t>
        </w:r>
      </w:hyperlink>
      <w:r w:rsidRPr="00650F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государственных должностей государственной службы Российской Федерации, и реестром (перечней) государственных должностей государственной службы субъектов Российской Федерации: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6" w:name="sub_151"/>
      <w:bookmarkEnd w:id="15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 администрации Президента Российской Федерации, государственных органах (органах) Президента Российской Федерации, государственных органах (органах) при Президенте Российской Федерации;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7" w:name="sub_152"/>
      <w:bookmarkEnd w:id="16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 Совете Безопасности Российской Федерации и его аппарате;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8" w:name="sub_153"/>
      <w:bookmarkEnd w:id="17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 федеральных органах законодательной (представительной) власти и их аппаратах, Контрольно-бюджетном комитете при Верховном Совете Российской Федерации, Государственном комитете Российской Федерации по статистике и его органах в республиках, краях, областях, автономной области и автономных округах, районах и городах, Контрольно-бюджетном комитете при Государственной Думе Федерального Собрания Российской Федерации;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9" w:name="sub_154"/>
      <w:bookmarkEnd w:id="18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в Правительстве Российской Федерации (Совете Министров - Правительстве Российской Федерации) и его Аппарате, федеральных органах исполнительной власти и их территориальных органах, представительствах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Российской Федерации и представительствах федеральных органов исполнительной, власти за рубежом, дипломатических представительствах и консульских учреждениях Российской Федерации, а также в органах государственного управления (органах управления) при Правительстве Российской Федерации (Совете Министров - Правительстве Российской Федерации) и при федеральных органах исполнительной власти;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0" w:name="sub_155"/>
      <w:bookmarkEnd w:id="19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в Конституционном суде Российской Федерации, Верховном Суде Российской Федерации, Высшем Арбитражном Суде Российской Федерации, иных федеральных судах (судах, государственном арбитраже) в их аппаратах, а также прокуратуре Российской Федерации (органах прокуратуры Российской Федерации);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1" w:name="sub_156"/>
      <w:bookmarkEnd w:id="20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в Центральной избирательной комиссии Российской Федерации и её аппарате;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2" w:name="sub_157"/>
      <w:bookmarkEnd w:id="21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в счётной палате Российской Федерации и ее аппарате;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3" w:name="sub_158"/>
      <w:bookmarkEnd w:id="22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8) в органах государственной власти субъектов Российской Федерации и государственных органах, образованных в соответствии с конституциями (уставами) субъектов Российской Федерации, в высших государственных органах автономных республик, местных государственных органах (краевых, областных Советов народных депутатов, Советах народных депутатов автономной области, автономных округов, районных, городских, районных в городах, поселковых и сельских Советах народных депутатов и их исполнительных комитетах);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4" w:name="sub_159"/>
      <w:bookmarkEnd w:id="23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9) в упразднённых государственных учреждениях, осуществляющих в соответствии с законодательством Российской Федерации отдельные функции государственного управления, переданные при упразднении федеральным государственным органам, либо в государственных учреждениях, преобразованных в федеральные государственные органы, а также в государственных учреждениях, должности в которых были включены в перечни государственных должностей федеральной государственной службы, которые считались соответствующими разделами </w:t>
      </w:r>
      <w:hyperlink r:id="rId18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Реестра</w:t>
        </w:r>
      </w:hyperlink>
      <w:r w:rsidRPr="00650F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государственных должностей государственной службы Российской Федерации, - в порядке, определяемом Правительством Российской Федерации;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5" w:name="sub_110"/>
      <w:bookmarkEnd w:id="24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в органах местного самоуправления.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6" w:name="sub_16"/>
      <w:bookmarkEnd w:id="25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16. Должности, занимаемые гражданами Российской Федерации в межгосударственных (межправительственных) органах, созданных государствами-участниками Содружества Независимых Государств с участием Российской Федерации, в аппарате Исполнительного Комитета Союза Беларуси и России и Секретариате Парламентского Собрания Беларуси и России, должности, замещаемые на постоянной профессиональной основе в органах Союзного государства и их аппаратах.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7" w:name="sub_17"/>
      <w:bookmarkEnd w:id="26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17. Должности, занимаемы гражданами российской Федерации в международных (межгосударственных, межправительственных) организациях, в которые они были направлены для временной работы в соответствии со </w:t>
      </w:r>
      <w:hyperlink r:id="rId19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статьёй 7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Федерального закона от 27 июля 2010 года 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205-ФЗ «Об особенностях прохождения федеральной государственной гражданской службы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системе Министерства иностранных дел Российской Федерации».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8" w:name="sub_18"/>
      <w:bookmarkEnd w:id="27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18. Должности в профсоюзных органах, занимаемые работниками, освобождёнными от должностей в государственных органах вследствие избрания (делегирования) в профсоюзные органы, включая должности, занимаемые освобождёнными профсоюзными работниками, избранными (делегированными) в орган первичной профсоюзной организации, созданной в государственном органе, в соответствии с федеральным законом.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9" w:name="sub_19"/>
      <w:bookmarkEnd w:id="28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19. Должности руководителей, специалистов и служащих, выборные должности, замещаемые на постоянной основе, в органах государственной власти и управления, организациях и учреждениях, осуществляющих в соответствии с законодательством СССР и союзных республик отдельные функции государственного управления, по 31 декабря 1991 года, в том числе: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0" w:name="sub_191"/>
      <w:bookmarkEnd w:id="29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в аппаратах Президента СССР и Президента РСФСР, органах государственного управления Президента СССР и Президента РСФСР, органах государственного управления при Президенте СССР и Президенте РСФСР, а также аппаратах президентов других союзных республик;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1" w:name="sub_192"/>
      <w:bookmarkEnd w:id="30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в Верховном Совете СССР и его Секретариате, Президиуме Верховного Совета СССР, Верховных Советах и президиумах Верховных Советов союзных и автономных республик и их аппаратах, краевых и областных Советах народных депутатов (Советах депутатов трудящихся),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Советах народных депутатов (Советах депутатов трудящихся) автономных областей, автономных округов, районных, городских, районных в городах, поселковых и сельских Советах народных депутатов (Советах народных депутатов трудящихся) и их исполнительных комитетах;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2" w:name="sub_193"/>
      <w:bookmarkEnd w:id="31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в Совете Министров СССР, Кабинете Министров СССР, Комитете по оперативному управлению народным хозяйством СССР и их аппаратах, Межреспубликанском (Межгосударственном) экономическом комитете, органах государственного управления Совета Министров СССР и органах государственного управления при Совете Министров СССР, органах государственного управления при Кабинете Министров СССР, Советах Министров (правительствах) союзных и автономных республик и их аппаратах, органах государственного управления Советов Министров (правительств) союзных и автономных республик, органах государственного управления при Советах Министров (правительствах) союзных и автономных республик;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3" w:name="sub_194"/>
      <w:bookmarkEnd w:id="32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в министерствах и ведомствах СССР, союзных и автономных республик и их органах управления на территории СССР - в порядке, определяемом Правительством Российской Федерации;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4" w:name="sub_195"/>
      <w:bookmarkEnd w:id="33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в дипломатических представительствах СССР и союзных республик, торговых представительствах и консульских учреждениях СССР, представительствах министерств и ведомств СССР за рубежом;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5" w:name="sub_196"/>
      <w:bookmarkEnd w:id="34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 в Комитете конституционного надзора ССР и его Секретариате, Контрольной палате ССР, органах народного контроля, государственном арбитраже, суде и органах прокуратуры СССР;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6" w:name="sub_197"/>
      <w:bookmarkEnd w:id="35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7) в советах народного хозяйства всех уровней;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7" w:name="sub_198"/>
      <w:bookmarkEnd w:id="36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8) в аппаратах управления государственных объединений союзного, </w:t>
      </w:r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союзно-республиканского и республиканского подчинения, государственных концернов, ассоциаций, иных государственных организаций, созданных решениями Советов Министров СССР или Советов Министров (правительств) союзных республик, - в порядке, определяемом Правительством Российской Федерации;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8" w:name="sub_199"/>
      <w:bookmarkEnd w:id="37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9) в международных организациях за рубежом, если непосредственно перед работой в этих организациях работник работал в органах государственной власти и управления;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9" w:name="sub_190"/>
      <w:bookmarkEnd w:id="38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10) в Постоянном представительстве СССР в Совете Экономической Взаимопомощи, аппарате Совета Экономической Взаимопомощи и органах Совета Экономической Взаимопомощи;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0" w:name="sub_1911"/>
      <w:bookmarkEnd w:id="39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11) в центральных профсоюзных органах СССР, профсоюзных органах союзных республик, краев, областей, городов, районов в городах и их аппаратах, в профкомах органов государственной власти и управления, за исключением должностей в профкомах на предприятиях, в организациях и учреждениях.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1" w:name="sub_20"/>
      <w:bookmarkEnd w:id="40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20. Должности в ЦК КПСС, ЦК компартий союзных республик, крайкомах, обкомах, окружкомах, райкомах, горкомах партии и их аппаратах, в парткомах органов государственной власти и управления, занимаемые до 14 марта 1990 года (дня введения в действие в новой редакции </w:t>
      </w:r>
      <w:hyperlink r:id="rId20" w:history="1">
        <w:r w:rsidRPr="00650FEC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статьи 6</w:t>
        </w:r>
      </w:hyperlink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Конституции (Основного Закона) СССР), за исключением должностей в парткомах на предприятиях, в организациях и учреждениях.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2" w:name="sub_121"/>
      <w:bookmarkEnd w:id="41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21. Должности в специальных временных органах, временных федеральных государственных органах, временных федеральных органах исполнительной власти, образованных для осуществления режима чрезвычайного положения и (или) для координации работ по ликвидации обстоятельств, вызвавших введение в соответствие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территорией, в аппаратах - представительствах полномочных (специальных) представителей Президента Российской Федерации, назначенных для координации деятельности органов государственной власти по проведению восстановительных работ, по урегулированию конфликта на соответствующей территории Российской Федерации, а также во временных специальных органах управления территорией, на которой введено чрезвычайное положение, федеральных органах управления такой территорией.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3" w:name="sub_122"/>
      <w:bookmarkEnd w:id="42"/>
      <w:r w:rsidRPr="00650F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22. Отдельные должности руководителей и специалистов на предприятиях, в учреждениях и организациях, опыт и знания работы в которых были необходимы муниципальным служащим для исполнения обязанностей по замещаемой должности муниципальной службы. Периоды работы в указанных должностях в совокупности не должны превышать пять лет.</w:t>
      </w:r>
    </w:p>
    <w:bookmarkEnd w:id="43"/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650FEC" w:rsidRPr="00650FEC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FE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172FD" w:rsidRPr="00952FA5" w:rsidRDefault="00650FEC" w:rsidP="00650FEC">
      <w:pPr>
        <w:widowControl w:val="0"/>
        <w:autoSpaceDE w:val="0"/>
        <w:autoSpaceDN w:val="0"/>
        <w:adjustRightInd w:val="0"/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0F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Кавказский район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О.М. Ляхов</w:t>
      </w:r>
    </w:p>
    <w:sectPr w:rsidR="007172FD" w:rsidRPr="00952FA5" w:rsidSect="003A3286">
      <w:pgSz w:w="11900" w:h="16800"/>
      <w:pgMar w:top="1134" w:right="567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4DF"/>
    <w:rsid w:val="000652BE"/>
    <w:rsid w:val="004A44DF"/>
    <w:rsid w:val="00650FEC"/>
    <w:rsid w:val="007172FD"/>
    <w:rsid w:val="00AC1D4C"/>
    <w:rsid w:val="00C9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52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2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52BE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580.0" TargetMode="External"/><Relationship Id="rId13" Type="http://schemas.openxmlformats.org/officeDocument/2006/relationships/hyperlink" Target="garantF1://10003572.1000" TargetMode="External"/><Relationship Id="rId18" Type="http://schemas.openxmlformats.org/officeDocument/2006/relationships/hyperlink" Target="garantF1://89039.100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garantF1://10003580.4444" TargetMode="External"/><Relationship Id="rId12" Type="http://schemas.openxmlformats.org/officeDocument/2006/relationships/hyperlink" Target="garantF1://11800786.0" TargetMode="External"/><Relationship Id="rId17" Type="http://schemas.openxmlformats.org/officeDocument/2006/relationships/hyperlink" Target="garantF1://89039.100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garantF1://10003580.0" TargetMode="External"/><Relationship Id="rId20" Type="http://schemas.openxmlformats.org/officeDocument/2006/relationships/hyperlink" Target="garantF1://10003000.6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89039.0" TargetMode="External"/><Relationship Id="rId11" Type="http://schemas.openxmlformats.org/officeDocument/2006/relationships/hyperlink" Target="garantF1://12081539.0" TargetMode="External"/><Relationship Id="rId5" Type="http://schemas.openxmlformats.org/officeDocument/2006/relationships/hyperlink" Target="garantF1://89039.1000" TargetMode="External"/><Relationship Id="rId15" Type="http://schemas.openxmlformats.org/officeDocument/2006/relationships/hyperlink" Target="garantF1://10003580.4444" TargetMode="External"/><Relationship Id="rId10" Type="http://schemas.openxmlformats.org/officeDocument/2006/relationships/hyperlink" Target="garantF1://10064358.0" TargetMode="External"/><Relationship Id="rId19" Type="http://schemas.openxmlformats.org/officeDocument/2006/relationships/hyperlink" Target="garantF1://98888.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9039.1000" TargetMode="External"/><Relationship Id="rId14" Type="http://schemas.openxmlformats.org/officeDocument/2006/relationships/hyperlink" Target="garantF1://10003572.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2084</Words>
  <Characters>11881</Characters>
  <Application>Microsoft Office Word</Application>
  <DocSecurity>0</DocSecurity>
  <Lines>99</Lines>
  <Paragraphs>27</Paragraphs>
  <ScaleCrop>false</ScaleCrop>
  <Company>Microsoft</Company>
  <LinksUpToDate>false</LinksUpToDate>
  <CharactersWithSpaces>13938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dcterms:created xsi:type="dcterms:W3CDTF">2015-09-16T12:32:00Z</dcterms:created>
  <dcterms:modified xsi:type="dcterms:W3CDTF">2015-10-01T04:27:00Z</dcterms:modified>
</cp:coreProperties>
</file>